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56572" w14:textId="722084E4" w:rsidR="007B51D3" w:rsidRPr="003C0949" w:rsidRDefault="007B51D3" w:rsidP="001713EB">
      <w:pPr>
        <w:pStyle w:val="Nagwek1"/>
        <w:spacing w:before="0" w:after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>ZARZĄDZENIE NR</w:t>
      </w:r>
      <w:r w:rsidR="00970343">
        <w:rPr>
          <w:rFonts w:ascii="Arial" w:hAnsi="Arial" w:cs="Arial"/>
          <w:b/>
          <w:bCs/>
          <w:color w:val="auto"/>
          <w:sz w:val="24"/>
          <w:szCs w:val="24"/>
        </w:rPr>
        <w:t xml:space="preserve"> 154</w:t>
      </w:r>
      <w:r w:rsidRPr="003C0949">
        <w:rPr>
          <w:rFonts w:ascii="Arial" w:hAnsi="Arial" w:cs="Arial"/>
          <w:b/>
          <w:bCs/>
          <w:color w:val="auto"/>
          <w:sz w:val="24"/>
          <w:szCs w:val="24"/>
        </w:rPr>
        <w:t>/2026</w:t>
      </w:r>
    </w:p>
    <w:p w14:paraId="17B19F48" w14:textId="77777777" w:rsidR="007B51D3" w:rsidRPr="003C0949" w:rsidRDefault="007B51D3" w:rsidP="001713EB">
      <w:pPr>
        <w:pStyle w:val="Nagwek1"/>
        <w:spacing w:before="0" w:after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>REKTORA</w:t>
      </w:r>
    </w:p>
    <w:p w14:paraId="143850F8" w14:textId="77777777" w:rsidR="007B51D3" w:rsidRPr="003C0949" w:rsidRDefault="007B51D3" w:rsidP="001713EB">
      <w:pPr>
        <w:pStyle w:val="Nagwek1"/>
        <w:spacing w:before="0" w:after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>WARSZAWSKIEGO UNIWERSYTETU MEDYCZNEGO</w:t>
      </w:r>
    </w:p>
    <w:p w14:paraId="4F86FC54" w14:textId="158764C6" w:rsidR="007B51D3" w:rsidRDefault="007B51D3" w:rsidP="001713EB">
      <w:pPr>
        <w:pStyle w:val="Nagwek1"/>
        <w:spacing w:before="0" w:after="0" w:line="276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3C0949">
        <w:rPr>
          <w:rFonts w:ascii="Arial" w:hAnsi="Arial" w:cs="Arial"/>
          <w:b/>
          <w:bCs/>
          <w:color w:val="auto"/>
          <w:sz w:val="24"/>
          <w:szCs w:val="24"/>
        </w:rPr>
        <w:t xml:space="preserve">z dnia </w:t>
      </w:r>
      <w:r w:rsidR="00970343">
        <w:rPr>
          <w:rFonts w:ascii="Arial" w:hAnsi="Arial" w:cs="Arial"/>
          <w:b/>
          <w:bCs/>
          <w:color w:val="auto"/>
          <w:sz w:val="24"/>
          <w:szCs w:val="24"/>
        </w:rPr>
        <w:t>24</w:t>
      </w:r>
      <w:r w:rsidR="00E36012">
        <w:rPr>
          <w:rFonts w:ascii="Arial" w:hAnsi="Arial" w:cs="Arial"/>
          <w:b/>
          <w:bCs/>
          <w:color w:val="auto"/>
          <w:sz w:val="24"/>
          <w:szCs w:val="24"/>
        </w:rPr>
        <w:t xml:space="preserve"> lipca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Pr="003C0949">
        <w:rPr>
          <w:rFonts w:ascii="Arial" w:hAnsi="Arial" w:cs="Arial"/>
          <w:b/>
          <w:bCs/>
          <w:color w:val="auto"/>
          <w:sz w:val="24"/>
          <w:szCs w:val="24"/>
        </w:rPr>
        <w:t>2026 r.</w:t>
      </w:r>
    </w:p>
    <w:p w14:paraId="19C5AEC6" w14:textId="4FCE9987" w:rsidR="00FC75C7" w:rsidRDefault="007B51D3" w:rsidP="001713EB">
      <w:pPr>
        <w:spacing w:before="240" w:after="0" w:line="360" w:lineRule="auto"/>
        <w:ind w:left="1559" w:hanging="1559"/>
        <w:jc w:val="both"/>
        <w:rPr>
          <w:rFonts w:ascii="Arial" w:hAnsi="Arial" w:cs="Arial"/>
          <w:b/>
          <w:sz w:val="24"/>
          <w:szCs w:val="24"/>
        </w:rPr>
      </w:pPr>
      <w:r w:rsidRPr="004B09AC">
        <w:rPr>
          <w:rFonts w:ascii="Arial" w:hAnsi="Arial" w:cs="Arial"/>
          <w:b/>
          <w:sz w:val="24"/>
          <w:szCs w:val="24"/>
        </w:rPr>
        <w:t xml:space="preserve">w sprawie wprowadzenia </w:t>
      </w:r>
      <w:r w:rsidR="00FC75C7">
        <w:rPr>
          <w:rFonts w:ascii="Arial" w:hAnsi="Arial" w:cs="Arial"/>
          <w:b/>
          <w:sz w:val="24"/>
          <w:szCs w:val="24"/>
        </w:rPr>
        <w:t xml:space="preserve">Procedury przeciwdziałania dyskryminacji </w:t>
      </w:r>
      <w:r w:rsidR="00FC75C7">
        <w:rPr>
          <w:rFonts w:ascii="Arial" w:hAnsi="Arial" w:cs="Arial"/>
          <w:b/>
          <w:sz w:val="24"/>
          <w:szCs w:val="24"/>
        </w:rPr>
        <w:br/>
        <w:t>w społeczności akademickiej Warszawskiego Uniwersytetu Medycznego</w:t>
      </w:r>
    </w:p>
    <w:p w14:paraId="5A475AF7" w14:textId="151D7A77" w:rsidR="007B51D3" w:rsidRPr="003C0949" w:rsidRDefault="007B51D3" w:rsidP="001713EB">
      <w:pPr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3C0949">
        <w:rPr>
          <w:rFonts w:ascii="Arial" w:hAnsi="Arial" w:cs="Arial"/>
          <w:sz w:val="24"/>
          <w:szCs w:val="24"/>
        </w:rPr>
        <w:t xml:space="preserve">Na podstawie </w:t>
      </w:r>
      <w:sdt>
        <w:sdtPr>
          <w:rPr>
            <w:rFonts w:ascii="Arial" w:hAnsi="Arial" w:cs="Arial"/>
            <w:sz w:val="24"/>
            <w:szCs w:val="24"/>
          </w:rPr>
          <w:tag w:val="LE_LI_T=U&amp;U=e2e01f12-fe77-4c9e-8c0c-92f6cd0a9f78&amp;I=0&amp;S=eyJGb250Q29sb3IiOi0xNjc3NzIxNiwiQmFja2dyb3VuZENvbG9yIjotMTY3NzcyMTYsIlVuZGVybGluZUNvbG9yIjotMTY3NzcyMTYsIlVuZGVybGluZVR5cGUiOjB9"/>
          <w:id w:val="1780676817"/>
          <w:temporary/>
          <w15:color w:val="36B04B"/>
          <w15:appearance w15:val="hidden"/>
        </w:sdtPr>
        <w:sdtEndPr/>
        <w:sdtContent>
          <w:r w:rsidRPr="00970343">
            <w:rPr>
              <w:rFonts w:ascii="Arial" w:hAnsi="Arial" w:cs="Arial"/>
              <w:sz w:val="24"/>
              <w:szCs w:val="24"/>
            </w:rPr>
            <w:t>art. 23 ust. 1</w:t>
          </w:r>
        </w:sdtContent>
      </w:sdt>
      <w:r>
        <w:rPr>
          <w:rFonts w:ascii="Arial" w:hAnsi="Arial" w:cs="Arial"/>
          <w:sz w:val="24"/>
          <w:szCs w:val="24"/>
        </w:rPr>
        <w:t xml:space="preserve"> i </w:t>
      </w:r>
      <w:sdt>
        <w:sdtPr>
          <w:rPr>
            <w:rFonts w:ascii="Arial" w:hAnsi="Arial" w:cs="Arial"/>
            <w:sz w:val="24"/>
            <w:szCs w:val="24"/>
          </w:rPr>
          <w:tag w:val="LE_LI_T=U&amp;U=e2e01f12-fe77-4c9e-8c0c-92f6cd0a9f78&amp;I=1&amp;S=eyJGb250Q29sb3IiOi0xNjc3NzIxNiwiQmFja2dyb3VuZENvbG9yIjotMTY3NzcyMTYsIlVuZGVybGluZUNvbG9yIjotMTY3NzcyMTYsIlVuZGVybGluZVR5cGUiOjB9"/>
          <w:id w:val="-549230906"/>
          <w:temporary/>
          <w15:color w:val="36B04B"/>
          <w15:appearance w15:val="hidden"/>
        </w:sdtPr>
        <w:sdtEndPr/>
        <w:sdtContent>
          <w:r w:rsidRPr="00970343">
            <w:rPr>
              <w:rFonts w:ascii="Arial" w:hAnsi="Arial" w:cs="Arial"/>
              <w:sz w:val="24"/>
              <w:szCs w:val="24"/>
            </w:rPr>
            <w:t>2</w:t>
          </w:r>
        </w:sdtContent>
      </w:sdt>
      <w:r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tag w:val="LE_LI_T=S&amp;U=e2e01f12-fe77-4c9e-8c0c-92f6cd0a9f78&amp;I=0&amp;S=eyJGb250Q29sb3IiOi0xNjc3NzIxNiwiQmFja2dyb3VuZENvbG9yIjotMTY3NzcyMTYsIlVuZGVybGluZUNvbG9yIjotMTY3NzcyMTYsIlVuZGVybGluZVR5cGUiOjB9"/>
          <w:id w:val="198364654"/>
          <w:temporary/>
          <w15:appearance w15:val="hidden"/>
        </w:sdtPr>
        <w:sdtEndPr/>
        <w:sdtContent>
          <w:r w:rsidRPr="003C0949">
            <w:rPr>
              <w:rFonts w:ascii="Arial" w:hAnsi="Arial" w:cs="Arial"/>
              <w:sz w:val="24"/>
              <w:szCs w:val="24"/>
            </w:rPr>
            <w:t>ustawy z dnia 20 lipca 2018 r. Prawo o szkolnictwie wyższym i nauce</w:t>
          </w:r>
        </w:sdtContent>
      </w:sdt>
      <w:r>
        <w:rPr>
          <w:rFonts w:ascii="Arial" w:hAnsi="Arial" w:cs="Arial"/>
          <w:sz w:val="24"/>
          <w:szCs w:val="24"/>
        </w:rPr>
        <w:t xml:space="preserve"> (t.</w:t>
      </w:r>
      <w:r w:rsidRPr="003C0949">
        <w:rPr>
          <w:rFonts w:ascii="Arial" w:hAnsi="Arial" w:cs="Arial"/>
          <w:sz w:val="24"/>
          <w:szCs w:val="24"/>
        </w:rPr>
        <w:t>j. Dz.U.2024 r. poz. 1571)</w:t>
      </w:r>
      <w:r>
        <w:rPr>
          <w:rFonts w:ascii="Arial" w:hAnsi="Arial" w:cs="Arial"/>
          <w:sz w:val="24"/>
          <w:szCs w:val="24"/>
        </w:rPr>
        <w:t xml:space="preserve"> oraz</w:t>
      </w:r>
      <w:r w:rsidRPr="003C0949">
        <w:rPr>
          <w:rFonts w:ascii="Arial" w:hAnsi="Arial" w:cs="Arial"/>
          <w:sz w:val="24"/>
          <w:szCs w:val="24"/>
        </w:rPr>
        <w:t xml:space="preserve"> §10 ust. 6 Statutu Warszawskiego Uniwersytetu Medycznego zarządza się, co następuje:</w:t>
      </w:r>
    </w:p>
    <w:p w14:paraId="7E79A765" w14:textId="26EFE918" w:rsidR="007B51D3" w:rsidRPr="009050E6" w:rsidRDefault="007B51D3" w:rsidP="001713EB">
      <w:pPr>
        <w:pStyle w:val="Nagwek2"/>
      </w:pPr>
      <w:r w:rsidRPr="009050E6">
        <w:t>§ 1</w:t>
      </w:r>
    </w:p>
    <w:p w14:paraId="07C285CA" w14:textId="6184DB1A" w:rsidR="00FC75C7" w:rsidRPr="00FC75C7" w:rsidRDefault="007B51D3" w:rsidP="00FC75C7">
      <w:pPr>
        <w:spacing w:before="240" w:after="0" w:line="360" w:lineRule="auto"/>
        <w:jc w:val="both"/>
        <w:rPr>
          <w:rFonts w:ascii="Arial" w:hAnsi="Arial" w:cs="Arial"/>
          <w:sz w:val="24"/>
          <w:szCs w:val="24"/>
        </w:rPr>
      </w:pPr>
      <w:r w:rsidRPr="00FC75C7">
        <w:rPr>
          <w:rFonts w:ascii="Arial" w:hAnsi="Arial" w:cs="Arial"/>
          <w:sz w:val="24"/>
          <w:szCs w:val="24"/>
        </w:rPr>
        <w:t>W</w:t>
      </w:r>
      <w:r w:rsidR="00FC75C7" w:rsidRPr="00FC75C7">
        <w:rPr>
          <w:rFonts w:ascii="Arial" w:hAnsi="Arial" w:cs="Arial"/>
          <w:sz w:val="24"/>
          <w:szCs w:val="24"/>
        </w:rPr>
        <w:t>prowadza się Procedur</w:t>
      </w:r>
      <w:r w:rsidR="00FC75C7">
        <w:rPr>
          <w:rFonts w:ascii="Arial" w:hAnsi="Arial" w:cs="Arial"/>
          <w:sz w:val="24"/>
          <w:szCs w:val="24"/>
        </w:rPr>
        <w:t>ę</w:t>
      </w:r>
      <w:r w:rsidR="00FC75C7" w:rsidRPr="00FC75C7">
        <w:rPr>
          <w:rFonts w:ascii="Arial" w:hAnsi="Arial" w:cs="Arial"/>
          <w:sz w:val="24"/>
          <w:szCs w:val="24"/>
        </w:rPr>
        <w:t xml:space="preserve"> przeciwdziałania dyskryminacji w społeczności</w:t>
      </w:r>
      <w:r w:rsidR="00FC75C7">
        <w:rPr>
          <w:rFonts w:ascii="Arial" w:hAnsi="Arial" w:cs="Arial"/>
          <w:sz w:val="24"/>
          <w:szCs w:val="24"/>
        </w:rPr>
        <w:t xml:space="preserve"> </w:t>
      </w:r>
      <w:r w:rsidR="00FC75C7" w:rsidRPr="00FC75C7">
        <w:rPr>
          <w:rFonts w:ascii="Arial" w:hAnsi="Arial" w:cs="Arial"/>
          <w:sz w:val="24"/>
          <w:szCs w:val="24"/>
        </w:rPr>
        <w:t>akademickiej Warszawskiego Uniwersytetu Medycznego</w:t>
      </w:r>
      <w:r w:rsidR="00FC75C7">
        <w:rPr>
          <w:rFonts w:ascii="Arial" w:hAnsi="Arial" w:cs="Arial"/>
          <w:sz w:val="24"/>
          <w:szCs w:val="24"/>
        </w:rPr>
        <w:t xml:space="preserve"> w brzmieniu załącznika </w:t>
      </w:r>
      <w:r w:rsidR="00E36012">
        <w:rPr>
          <w:rFonts w:ascii="Arial" w:hAnsi="Arial" w:cs="Arial"/>
          <w:sz w:val="24"/>
          <w:szCs w:val="24"/>
        </w:rPr>
        <w:br/>
      </w:r>
      <w:r w:rsidR="00FC75C7">
        <w:rPr>
          <w:rFonts w:ascii="Arial" w:hAnsi="Arial" w:cs="Arial"/>
          <w:sz w:val="24"/>
          <w:szCs w:val="24"/>
        </w:rPr>
        <w:t>do niniejszego Zarządzenia.</w:t>
      </w:r>
    </w:p>
    <w:p w14:paraId="6C5A6B26" w14:textId="6907910B" w:rsidR="007B51D3" w:rsidRPr="009050E6" w:rsidRDefault="007B51D3" w:rsidP="00FC75C7">
      <w:pPr>
        <w:pStyle w:val="Nagwek2"/>
        <w:spacing w:before="360"/>
      </w:pPr>
      <w:r w:rsidRPr="009050E6">
        <w:t xml:space="preserve">§ </w:t>
      </w:r>
      <w:r w:rsidR="00E36012">
        <w:t>2</w:t>
      </w:r>
    </w:p>
    <w:p w14:paraId="63CD7548" w14:textId="77777777" w:rsidR="007B51D3" w:rsidRPr="009050E6" w:rsidRDefault="007B51D3" w:rsidP="001713EB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9050E6">
        <w:rPr>
          <w:rFonts w:ascii="Arial" w:hAnsi="Arial" w:cs="Arial"/>
          <w:sz w:val="24"/>
          <w:szCs w:val="24"/>
        </w:rPr>
        <w:t>Zarządzenie wchodzi w życie z dniem podpisania.</w:t>
      </w:r>
    </w:p>
    <w:p w14:paraId="5C193B53" w14:textId="77777777" w:rsidR="007B51D3" w:rsidRPr="009050E6" w:rsidRDefault="007B51D3" w:rsidP="00E36012">
      <w:pPr>
        <w:spacing w:before="840" w:after="0" w:line="276" w:lineRule="auto"/>
        <w:ind w:left="2829"/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  <w:r w:rsidRPr="009050E6">
        <w:rPr>
          <w:rFonts w:ascii="Arial" w:hAnsi="Arial" w:cs="Arial"/>
          <w:b/>
          <w:bCs/>
          <w:sz w:val="24"/>
          <w:szCs w:val="24"/>
          <w:lang w:val="de-DE"/>
        </w:rPr>
        <w:t>REKTOR</w:t>
      </w:r>
    </w:p>
    <w:p w14:paraId="4F05B5C5" w14:textId="77777777" w:rsidR="007B51D3" w:rsidRPr="009050E6" w:rsidRDefault="007B51D3" w:rsidP="001713EB">
      <w:pPr>
        <w:spacing w:before="840" w:after="0" w:line="276" w:lineRule="auto"/>
        <w:ind w:left="2829"/>
        <w:jc w:val="center"/>
        <w:rPr>
          <w:rFonts w:ascii="Arial" w:hAnsi="Arial" w:cs="Arial"/>
          <w:b/>
          <w:bCs/>
          <w:sz w:val="24"/>
          <w:szCs w:val="24"/>
          <w:lang w:val="de-DE"/>
        </w:rPr>
      </w:pPr>
      <w:r w:rsidRPr="009050E6">
        <w:rPr>
          <w:rFonts w:ascii="Arial" w:hAnsi="Arial" w:cs="Arial"/>
          <w:b/>
          <w:bCs/>
          <w:sz w:val="24"/>
          <w:szCs w:val="24"/>
          <w:lang w:val="de-DE"/>
        </w:rPr>
        <w:t>Rafał Krenke</w:t>
      </w:r>
    </w:p>
    <w:p w14:paraId="2CA0B509" w14:textId="03469903" w:rsidR="00FC75C7" w:rsidRPr="009050E6" w:rsidRDefault="007B51D3" w:rsidP="00FC75C7">
      <w:pPr>
        <w:spacing w:before="1200" w:after="0" w:line="276" w:lineRule="auto"/>
        <w:rPr>
          <w:rFonts w:ascii="Arial" w:hAnsi="Arial" w:cs="Arial"/>
          <w:sz w:val="24"/>
          <w:szCs w:val="24"/>
        </w:rPr>
      </w:pPr>
      <w:r w:rsidRPr="009050E6">
        <w:rPr>
          <w:rFonts w:ascii="Arial" w:hAnsi="Arial" w:cs="Arial"/>
          <w:sz w:val="24"/>
          <w:szCs w:val="24"/>
        </w:rPr>
        <w:t>Jednostka kompetencyjna:</w:t>
      </w:r>
      <w:r w:rsidR="00FC75C7">
        <w:rPr>
          <w:rFonts w:ascii="Arial" w:hAnsi="Arial" w:cs="Arial"/>
          <w:sz w:val="24"/>
          <w:szCs w:val="24"/>
        </w:rPr>
        <w:br/>
        <w:t>Rektor</w:t>
      </w:r>
    </w:p>
    <w:sectPr w:rsidR="00FC75C7" w:rsidRPr="009050E6" w:rsidSect="007B51D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E42CF"/>
    <w:multiLevelType w:val="hybridMultilevel"/>
    <w:tmpl w:val="2750A5C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2561DA"/>
    <w:multiLevelType w:val="multilevel"/>
    <w:tmpl w:val="CE3EA6AA"/>
    <w:lvl w:ilvl="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 w16cid:durableId="1119882806">
    <w:abstractNumId w:val="1"/>
  </w:num>
  <w:num w:numId="2" w16cid:durableId="116813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5486C024-0050-4B52-8354-9F859673929E}"/>
  </w:docVars>
  <w:rsids>
    <w:rsidRoot w:val="003016E0"/>
    <w:rsid w:val="00101B6C"/>
    <w:rsid w:val="001C2287"/>
    <w:rsid w:val="002A1681"/>
    <w:rsid w:val="003016E0"/>
    <w:rsid w:val="004930FF"/>
    <w:rsid w:val="004B09AC"/>
    <w:rsid w:val="005437B8"/>
    <w:rsid w:val="00592B05"/>
    <w:rsid w:val="006A3FF6"/>
    <w:rsid w:val="006B3FC3"/>
    <w:rsid w:val="006E1003"/>
    <w:rsid w:val="00751735"/>
    <w:rsid w:val="007B51D3"/>
    <w:rsid w:val="007D1CB1"/>
    <w:rsid w:val="0081102E"/>
    <w:rsid w:val="0084328D"/>
    <w:rsid w:val="008707A7"/>
    <w:rsid w:val="009050E6"/>
    <w:rsid w:val="00914D47"/>
    <w:rsid w:val="00970343"/>
    <w:rsid w:val="00970CB9"/>
    <w:rsid w:val="009A4CC9"/>
    <w:rsid w:val="00A34651"/>
    <w:rsid w:val="00AF3DFD"/>
    <w:rsid w:val="00B70C1E"/>
    <w:rsid w:val="00BB0960"/>
    <w:rsid w:val="00BB274B"/>
    <w:rsid w:val="00C05EF6"/>
    <w:rsid w:val="00C17D28"/>
    <w:rsid w:val="00C34350"/>
    <w:rsid w:val="00D07AAA"/>
    <w:rsid w:val="00D63CCE"/>
    <w:rsid w:val="00E36012"/>
    <w:rsid w:val="00F401BE"/>
    <w:rsid w:val="00FC75C7"/>
    <w:rsid w:val="00FF4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4A4DD"/>
  <w15:chartTrackingRefBased/>
  <w15:docId w15:val="{60F2A99D-0DCD-49AD-AE12-5C762210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9AC"/>
    <w:rPr>
      <w:rFonts w:eastAsia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1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50E6"/>
    <w:pPr>
      <w:keepNext/>
      <w:keepLines/>
      <w:spacing w:before="160" w:after="80"/>
      <w:jc w:val="center"/>
      <w:outlineLvl w:val="1"/>
    </w:pPr>
    <w:rPr>
      <w:rFonts w:ascii="Arial" w:hAnsi="Arial" w:cs="Arial"/>
      <w:b/>
      <w:bCs/>
      <w:snapToGrid w:val="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16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16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16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16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16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16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16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1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050E6"/>
    <w:rPr>
      <w:rFonts w:ascii="Arial" w:eastAsia="Times New Roman" w:hAnsi="Arial" w:cs="Arial"/>
      <w:b/>
      <w:bCs/>
      <w:snapToGrid w:val="0"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16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16E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16E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16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16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16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16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1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1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16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1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1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16E0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3016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16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1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16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16E0"/>
    <w:rPr>
      <w:b/>
      <w:bCs/>
      <w:smallCaps/>
      <w:color w:val="0F4761" w:themeColor="accent1" w:themeShade="BF"/>
      <w:spacing w:val="5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4B09AC"/>
  </w:style>
  <w:style w:type="paragraph" w:styleId="Tekstpodstawowy2">
    <w:name w:val="Body Text 2"/>
    <w:basedOn w:val="Normalny"/>
    <w:link w:val="Tekstpodstawowy2Znak"/>
    <w:rsid w:val="004B09AC"/>
    <w:pPr>
      <w:widowControl w:val="0"/>
      <w:spacing w:after="0" w:line="240" w:lineRule="auto"/>
      <w:jc w:val="center"/>
    </w:pPr>
    <w:rPr>
      <w:rFonts w:ascii="Arial" w:hAnsi="Arial"/>
      <w:snapToGrid w:val="0"/>
      <w:sz w:val="28"/>
      <w:szCs w:val="20"/>
      <w:lang w:val="en-US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B09AC"/>
    <w:rPr>
      <w:rFonts w:ascii="Arial" w:eastAsia="Times New Roman" w:hAnsi="Arial" w:cs="Times New Roman"/>
      <w:snapToGrid w:val="0"/>
      <w:kern w:val="0"/>
      <w:sz w:val="28"/>
      <w:szCs w:val="20"/>
      <w:lang w:val="en-US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��|||zD|||||zD|[[BDB|B[B[BBB[Bzuj
</file>

<file path=customXml/itemProps1.xml><?xml version="1.0" encoding="utf-8"?>
<ds:datastoreItem xmlns:ds="http://schemas.openxmlformats.org/officeDocument/2006/customXml" ds:itemID="{5486C024-0050-4B52-8354-9F859673929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Sokolnicki</dc:creator>
  <cp:keywords/>
  <dc:description/>
  <cp:lastModifiedBy>Ewa Lewicka</cp:lastModifiedBy>
  <cp:revision>5</cp:revision>
  <cp:lastPrinted>2026-07-23T12:48:00Z</cp:lastPrinted>
  <dcterms:created xsi:type="dcterms:W3CDTF">2026-06-30T07:25:00Z</dcterms:created>
  <dcterms:modified xsi:type="dcterms:W3CDTF">2026-07-24T10:50:00Z</dcterms:modified>
</cp:coreProperties>
</file>